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2659F" w14:textId="77B0D1B3" w:rsidR="00AF27F5" w:rsidRPr="00B66D4D" w:rsidRDefault="00DF2A39" w:rsidP="00DF2A3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B66D4D">
        <w:rPr>
          <w:rFonts w:asciiTheme="majorBidi" w:hAnsiTheme="majorBidi" w:cstheme="majorBidi"/>
          <w:b/>
          <w:bCs/>
          <w:sz w:val="24"/>
          <w:szCs w:val="24"/>
        </w:rPr>
        <w:t>Instrumen</w:t>
      </w:r>
      <w:proofErr w:type="spellEnd"/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66D4D">
        <w:rPr>
          <w:rFonts w:asciiTheme="majorBidi" w:hAnsiTheme="majorBidi" w:cstheme="majorBidi"/>
          <w:b/>
          <w:bCs/>
          <w:sz w:val="24"/>
          <w:szCs w:val="24"/>
        </w:rPr>
        <w:t>Validasi</w:t>
      </w:r>
      <w:proofErr w:type="spellEnd"/>
      <w:r w:rsidR="009F482B">
        <w:rPr>
          <w:rFonts w:asciiTheme="majorBidi" w:hAnsiTheme="majorBidi" w:cstheme="majorBidi"/>
          <w:b/>
          <w:bCs/>
          <w:sz w:val="24"/>
          <w:szCs w:val="24"/>
        </w:rPr>
        <w:t xml:space="preserve"> Ahli </w:t>
      </w:r>
      <w:proofErr w:type="spellStart"/>
      <w:r w:rsidR="009F482B">
        <w:rPr>
          <w:rFonts w:asciiTheme="majorBidi" w:hAnsiTheme="majorBidi" w:cstheme="majorBidi"/>
          <w:b/>
          <w:bCs/>
          <w:sz w:val="24"/>
          <w:szCs w:val="24"/>
        </w:rPr>
        <w:t>Materi</w:t>
      </w:r>
      <w:proofErr w:type="spellEnd"/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Desain</w:t>
      </w:r>
      <w:r w:rsidR="000E64E7">
        <w:rPr>
          <w:rFonts w:asciiTheme="majorBidi" w:hAnsiTheme="majorBidi" w:cstheme="majorBidi"/>
          <w:b/>
          <w:bCs/>
          <w:sz w:val="24"/>
          <w:szCs w:val="24"/>
        </w:rPr>
        <w:t xml:space="preserve"> Task</w:t>
      </w:r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66D4D">
        <w:rPr>
          <w:rFonts w:asciiTheme="majorBidi" w:hAnsiTheme="majorBidi" w:cstheme="majorBidi"/>
          <w:b/>
          <w:bCs/>
          <w:sz w:val="24"/>
          <w:szCs w:val="24"/>
        </w:rPr>
        <w:t>Skenario</w:t>
      </w:r>
      <w:proofErr w:type="spellEnd"/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VR</w:t>
      </w:r>
    </w:p>
    <w:p w14:paraId="7BF1E1DA" w14:textId="77777777" w:rsidR="00DF2A39" w:rsidRDefault="00DF2A39" w:rsidP="00DF2A39">
      <w:pPr>
        <w:rPr>
          <w:rFonts w:asciiTheme="majorBidi" w:hAnsiTheme="majorBidi" w:cstheme="majorBidi"/>
          <w:sz w:val="24"/>
          <w:szCs w:val="24"/>
        </w:rPr>
      </w:pPr>
    </w:p>
    <w:p w14:paraId="1B47E791" w14:textId="3751559C" w:rsidR="00DF2A39" w:rsidRDefault="00DF2A39" w:rsidP="00DF2A3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Nama </w:t>
      </w:r>
      <w:r w:rsidR="007701EE">
        <w:rPr>
          <w:rFonts w:asciiTheme="majorBidi" w:hAnsiTheme="majorBidi" w:cstheme="majorBidi"/>
          <w:sz w:val="24"/>
          <w:szCs w:val="24"/>
        </w:rPr>
        <w:t>Validator</w:t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A230C6">
        <w:rPr>
          <w:rFonts w:asciiTheme="majorBidi" w:hAnsiTheme="majorBidi" w:cstheme="majorBidi"/>
          <w:sz w:val="24"/>
          <w:szCs w:val="24"/>
        </w:rPr>
        <w:t xml:space="preserve">Edin </w:t>
      </w:r>
      <w:proofErr w:type="spellStart"/>
      <w:r w:rsidR="00A230C6">
        <w:rPr>
          <w:rFonts w:asciiTheme="majorBidi" w:hAnsiTheme="majorBidi" w:cstheme="majorBidi"/>
          <w:sz w:val="24"/>
          <w:szCs w:val="24"/>
        </w:rPr>
        <w:t>andrias</w:t>
      </w:r>
      <w:proofErr w:type="spellEnd"/>
      <w:r w:rsidR="00A230C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230C6">
        <w:rPr>
          <w:rFonts w:asciiTheme="majorBidi" w:hAnsiTheme="majorBidi" w:cstheme="majorBidi"/>
          <w:sz w:val="24"/>
          <w:szCs w:val="24"/>
        </w:rPr>
        <w:t>Putro</w:t>
      </w:r>
      <w:proofErr w:type="spellEnd"/>
      <w:r w:rsidR="00A230C6">
        <w:rPr>
          <w:rFonts w:asciiTheme="majorBidi" w:hAnsiTheme="majorBidi" w:cstheme="majorBidi"/>
          <w:sz w:val="24"/>
          <w:szCs w:val="24"/>
        </w:rPr>
        <w:t>, S.ST</w:t>
      </w:r>
    </w:p>
    <w:p w14:paraId="4B8911A2" w14:textId="66012CDF" w:rsidR="00B66D4D" w:rsidRDefault="007701EE" w:rsidP="00DF2A3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Jabatan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 w:rsidR="00B66D4D">
        <w:rPr>
          <w:rFonts w:asciiTheme="majorBidi" w:hAnsiTheme="majorBidi" w:cstheme="majorBidi"/>
          <w:sz w:val="24"/>
          <w:szCs w:val="24"/>
        </w:rPr>
        <w:tab/>
      </w:r>
      <w:r w:rsidR="00B66D4D">
        <w:rPr>
          <w:rFonts w:asciiTheme="majorBidi" w:hAnsiTheme="majorBidi" w:cstheme="majorBidi"/>
          <w:sz w:val="24"/>
          <w:szCs w:val="24"/>
        </w:rPr>
        <w:tab/>
        <w:t>:</w:t>
      </w:r>
      <w:r w:rsidR="00A230C6">
        <w:rPr>
          <w:rFonts w:asciiTheme="majorBidi" w:hAnsiTheme="majorBidi" w:cstheme="majorBidi"/>
          <w:sz w:val="24"/>
          <w:szCs w:val="24"/>
        </w:rPr>
        <w:t xml:space="preserve"> Guru </w:t>
      </w:r>
    </w:p>
    <w:p w14:paraId="2BC22FFD" w14:textId="7D5FBA3F" w:rsidR="00DF2A39" w:rsidRDefault="00DF2A39" w:rsidP="00CB4392">
      <w:pPr>
        <w:ind w:right="-188"/>
        <w:jc w:val="both"/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Judul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Desain</w:t>
      </w:r>
      <w:r w:rsidR="00CB439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Task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Skenario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Virtual</w:t>
      </w:r>
      <w:r w:rsidR="00CB4392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Reality</w:t>
      </w:r>
      <w:r w:rsidR="00CB439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(VR)</w:t>
      </w:r>
      <w:r w:rsidR="00EC3F7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dengan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Metode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Ru</w:t>
      </w:r>
      <w:r w:rsidR="00CB4392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le-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Based</w:t>
      </w:r>
    </w:p>
    <w:p w14:paraId="0D42B970" w14:textId="77777777" w:rsidR="00DF2A39" w:rsidRDefault="00DF2A39" w:rsidP="00CB4392">
      <w:pPr>
        <w:ind w:left="1440" w:firstLine="720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 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System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(RBS)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pada Mata Pelajaran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Sketsa</w:t>
      </w:r>
      <w:proofErr w:type="spellEnd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dan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Ilustrasi</w:t>
      </w:r>
      <w:proofErr w:type="spellEnd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Kelas X-DKV</w:t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</w:p>
    <w:p w14:paraId="1722C226" w14:textId="5AB0F491" w:rsidR="00B66D4D" w:rsidRDefault="00DF2A39" w:rsidP="00CB4392">
      <w:pPr>
        <w:ind w:left="1440" w:firstLine="720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 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 SMK</w:t>
      </w:r>
    </w:p>
    <w:p w14:paraId="40C3B6BD" w14:textId="06BB1A13" w:rsidR="00B66D4D" w:rsidRDefault="00B66D4D" w:rsidP="00B66D4D">
      <w:p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Petunjuk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Pengisian</w:t>
      </w:r>
      <w:proofErr w:type="spellEnd"/>
      <w:r w:rsidR="00EC3F75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  <w:t>:</w:t>
      </w:r>
    </w:p>
    <w:p w14:paraId="02BD4B93" w14:textId="02504578" w:rsidR="00EC3F75" w:rsidRPr="00EC3F75" w:rsidRDefault="00EC3F75" w:rsidP="00EC3F75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Silahkan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baca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setiap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pernyataan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</w:p>
    <w:p w14:paraId="3F0C3D89" w14:textId="19FA96AB" w:rsidR="00B66D4D" w:rsidRPr="00EC3F75" w:rsidRDefault="00EC3F75" w:rsidP="00EC3F75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Berikan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penilaian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dengan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tanda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centang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(</w:t>
      </w:r>
      <w:r w:rsidR="000E64E7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sym w:font="Wingdings" w:char="F0FC"/>
      </w:r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)</w:t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berdasarkan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skala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berikut</w:t>
      </w:r>
      <w:proofErr w:type="spellEnd"/>
      <w:r w:rsidR="00CB4392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:</w:t>
      </w:r>
    </w:p>
    <w:p w14:paraId="4ADE3100" w14:textId="2B79059B" w:rsidR="00B66D4D" w:rsidRDefault="00B66D4D" w:rsidP="00EC3F7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1 = Sangat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Tidak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Sesuai</w:t>
      </w:r>
      <w:proofErr w:type="spellEnd"/>
    </w:p>
    <w:p w14:paraId="7ADD3287" w14:textId="052BE88D" w:rsidR="00B66D4D" w:rsidRDefault="00B66D4D" w:rsidP="00EC3F7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2 =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Tidak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Sesuai</w:t>
      </w:r>
      <w:proofErr w:type="spellEnd"/>
    </w:p>
    <w:p w14:paraId="2F403893" w14:textId="6B2E585A" w:rsidR="00B66D4D" w:rsidRDefault="00B66D4D" w:rsidP="00EC3F7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3 =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Cukup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Sesuai</w:t>
      </w:r>
      <w:proofErr w:type="spellEnd"/>
    </w:p>
    <w:p w14:paraId="117128BB" w14:textId="77777777" w:rsidR="00EC3F75" w:rsidRDefault="00B66D4D" w:rsidP="00EC3F7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4 =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Sesuai</w:t>
      </w:r>
      <w:proofErr w:type="spellEnd"/>
    </w:p>
    <w:p w14:paraId="188B19A4" w14:textId="585349AD" w:rsidR="00B66D4D" w:rsidRDefault="00B66D4D" w:rsidP="00EC3F7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EC3F75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5 = Sangat </w:t>
      </w:r>
      <w:proofErr w:type="spellStart"/>
      <w:r w:rsidRPr="00EC3F75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Sesuai</w:t>
      </w:r>
      <w:proofErr w:type="spellEnd"/>
    </w:p>
    <w:p w14:paraId="6A0C2225" w14:textId="509A2F98" w:rsidR="00EC3F75" w:rsidRDefault="00EC3F75" w:rsidP="000E64E7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Jika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diperlukan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tuliskan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saran dan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silahkan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masukkan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kolom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komentar</w:t>
      </w:r>
      <w:proofErr w:type="spellEnd"/>
    </w:p>
    <w:p w14:paraId="4620C5F8" w14:textId="77777777" w:rsidR="000E64E7" w:rsidRPr="000E64E7" w:rsidRDefault="000E64E7" w:rsidP="000E64E7">
      <w:pPr>
        <w:pStyle w:val="ListParagrap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71"/>
        <w:gridCol w:w="1509"/>
        <w:gridCol w:w="2527"/>
        <w:gridCol w:w="491"/>
        <w:gridCol w:w="426"/>
        <w:gridCol w:w="425"/>
        <w:gridCol w:w="425"/>
        <w:gridCol w:w="425"/>
        <w:gridCol w:w="2410"/>
      </w:tblGrid>
      <w:tr w:rsidR="000E64E7" w14:paraId="44BC567C" w14:textId="77777777" w:rsidTr="00D62AB9">
        <w:trPr>
          <w:trHeight w:val="401"/>
        </w:trPr>
        <w:tc>
          <w:tcPr>
            <w:tcW w:w="571" w:type="dxa"/>
            <w:vMerge w:val="restart"/>
          </w:tcPr>
          <w:p w14:paraId="5C536D83" w14:textId="77777777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5718DEF7" w14:textId="2C2681EF" w:rsidR="000E64E7" w:rsidRPr="00EC3F75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1509" w:type="dxa"/>
            <w:vMerge w:val="restart"/>
          </w:tcPr>
          <w:p w14:paraId="61528313" w14:textId="38851CD2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Aspek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2527" w:type="dxa"/>
            <w:vMerge w:val="restart"/>
          </w:tcPr>
          <w:p w14:paraId="326A3783" w14:textId="77777777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7971E38D" w14:textId="079D2391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192" w:type="dxa"/>
            <w:gridSpan w:val="5"/>
          </w:tcPr>
          <w:p w14:paraId="45C1CF75" w14:textId="5411841F" w:rsidR="000E64E7" w:rsidRPr="00EC3F75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Skor</w:t>
            </w:r>
          </w:p>
        </w:tc>
        <w:tc>
          <w:tcPr>
            <w:tcW w:w="2410" w:type="dxa"/>
            <w:vMerge w:val="restart"/>
          </w:tcPr>
          <w:p w14:paraId="363D71F1" w14:textId="77777777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37409C63" w14:textId="5A742F0A" w:rsidR="000E64E7" w:rsidRPr="00EC3F75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Komentar</w:t>
            </w:r>
            <w:proofErr w:type="spellEnd"/>
          </w:p>
        </w:tc>
      </w:tr>
      <w:tr w:rsidR="00D62AB9" w14:paraId="2BB01447" w14:textId="77777777" w:rsidTr="001E76DB">
        <w:trPr>
          <w:trHeight w:val="401"/>
        </w:trPr>
        <w:tc>
          <w:tcPr>
            <w:tcW w:w="571" w:type="dxa"/>
            <w:vMerge/>
            <w:tcBorders>
              <w:bottom w:val="single" w:sz="4" w:space="0" w:color="auto"/>
            </w:tcBorders>
          </w:tcPr>
          <w:p w14:paraId="1EA0082D" w14:textId="77777777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14:paraId="7C6656BF" w14:textId="77777777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  <w:vMerge/>
          </w:tcPr>
          <w:p w14:paraId="7D1AEAA0" w14:textId="77777777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91" w:type="dxa"/>
          </w:tcPr>
          <w:p w14:paraId="12CB7285" w14:textId="6E490630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02F30D5C" w14:textId="027F3EE6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4437309" w14:textId="669CC0EA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10D5FAF4" w14:textId="26A1B62A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200CDC5B" w14:textId="24D63BFB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vMerge/>
          </w:tcPr>
          <w:p w14:paraId="286E5498" w14:textId="77777777" w:rsidR="000E64E7" w:rsidRDefault="000E64E7" w:rsidP="00EC3F7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D62AB9" w14:paraId="72CFAC5B" w14:textId="77777777" w:rsidTr="001E76DB">
        <w:trPr>
          <w:trHeight w:val="1583"/>
        </w:trPr>
        <w:tc>
          <w:tcPr>
            <w:tcW w:w="571" w:type="dxa"/>
            <w:tcBorders>
              <w:bottom w:val="single" w:sz="4" w:space="0" w:color="auto"/>
            </w:tcBorders>
          </w:tcPr>
          <w:p w14:paraId="084EA8B2" w14:textId="70F4AB1E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14:paraId="5991841C" w14:textId="603A48A5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Kesesuaian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tujuan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2527" w:type="dxa"/>
          </w:tcPr>
          <w:p w14:paraId="53404135" w14:textId="0AA2D445" w:rsidR="000E64E7" w:rsidRDefault="00D62AB9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Desain 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</w:t>
            </w:r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mendukung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secara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491" w:type="dxa"/>
          </w:tcPr>
          <w:p w14:paraId="5098BF01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676A34B" w14:textId="6BDFE57F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169884" w14:textId="54C7A016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04F29F71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3B83A" w14:textId="7C091EE1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2F68AD" w14:textId="5BD98D88" w:rsidR="000E64E7" w:rsidRPr="00EC3F75" w:rsidRDefault="00EA6AAE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cukup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Praktek</w:t>
            </w:r>
            <w:proofErr w:type="spellEnd"/>
          </w:p>
        </w:tc>
      </w:tr>
      <w:tr w:rsidR="00D62AB9" w14:paraId="779050B1" w14:textId="77777777" w:rsidTr="00A26F7C">
        <w:trPr>
          <w:trHeight w:val="183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60F96E6A" w14:textId="2E1E8D5E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5C0DCA3F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1814C8C0" w14:textId="651D63D2" w:rsidR="000E64E7" w:rsidRDefault="008911BA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Desain 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relevan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kompetensi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dasar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1D3A3006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C511724" w14:textId="07741A19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DF1AC6D" w14:textId="0955562B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2B709E1A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6E1062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773747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D62AB9" w14:paraId="44B46D4C" w14:textId="77777777" w:rsidTr="001E76DB">
        <w:trPr>
          <w:trHeight w:val="154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24141466" w14:textId="69EA4AD2" w:rsidR="000E64E7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3A41B0A5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57A2AAB0" w14:textId="32B8B12E" w:rsidR="000E64E7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meningkatkan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minat</w:t>
            </w:r>
            <w:proofErr w:type="spellEnd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="001E76DB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6B87CA82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4701B1" w14:textId="44178DCC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58F397" w14:textId="1B235333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3FA1C9" w14:textId="0C19E65C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D65513" w14:textId="29D771DC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298A964A" w14:textId="558C3AA1" w:rsidR="000E64E7" w:rsidRPr="00EC3F75" w:rsidRDefault="00EA6AAE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Minat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meningkat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karena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ada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baru</w:t>
            </w:r>
            <w:proofErr w:type="spellEnd"/>
          </w:p>
        </w:tc>
      </w:tr>
      <w:tr w:rsidR="001E76DB" w14:paraId="7DBA5800" w14:textId="77777777" w:rsidTr="00A26F7C">
        <w:trPr>
          <w:trHeight w:val="1266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755DCB67" w14:textId="6BB3252F" w:rsidR="000E64E7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2A5131D8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07F1F607" w14:textId="4AB6C0C0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mendukung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pencapaian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kompetensi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491" w:type="dxa"/>
          </w:tcPr>
          <w:p w14:paraId="619AA934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5A24C8" w14:textId="58A71084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41CDEB" w14:textId="4937CE47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6D85923A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479D9A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75F164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1E76DB" w14:paraId="54DD5B0D" w14:textId="77777777" w:rsidTr="001E76DB">
        <w:trPr>
          <w:trHeight w:val="1266"/>
        </w:trPr>
        <w:tc>
          <w:tcPr>
            <w:tcW w:w="571" w:type="dxa"/>
            <w:tcBorders>
              <w:bottom w:val="single" w:sz="4" w:space="0" w:color="auto"/>
            </w:tcBorders>
          </w:tcPr>
          <w:p w14:paraId="58D1E356" w14:textId="36BC335C" w:rsidR="000E64E7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14:paraId="1668D560" w14:textId="322DF4A4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Keterlibatan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interaksi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</w:t>
            </w:r>
          </w:p>
        </w:tc>
        <w:tc>
          <w:tcPr>
            <w:tcW w:w="2527" w:type="dxa"/>
          </w:tcPr>
          <w:p w14:paraId="07283252" w14:textId="65FA4B32" w:rsidR="000E64E7" w:rsidRDefault="008911BA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kenario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memberikan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pengalaman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belajar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491" w:type="dxa"/>
          </w:tcPr>
          <w:p w14:paraId="28DDB9E3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B07E37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DB7B18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761AC8" w14:textId="3B5F5FE9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04F95C" w14:textId="50226B08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5DDF26B8" w14:textId="336867E8" w:rsidR="000E64E7" w:rsidRPr="00EC3F75" w:rsidRDefault="00EA6AAE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Menarik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sebagai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media ajar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baru</w:t>
            </w:r>
            <w:proofErr w:type="spellEnd"/>
          </w:p>
        </w:tc>
      </w:tr>
      <w:tr w:rsidR="001E76DB" w14:paraId="7BE132EE" w14:textId="77777777" w:rsidTr="001E76DB">
        <w:trPr>
          <w:trHeight w:val="125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65AB79D3" w14:textId="5C4DACF5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7E6D7FD8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49CE8CC3" w14:textId="452B3654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Objek-objek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di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membantu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mengamati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detail visual</w:t>
            </w:r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1" w:type="dxa"/>
          </w:tcPr>
          <w:p w14:paraId="3B3AB17D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1DBB5E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DCA01C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D3125A" w14:textId="1C318188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AC0709D" w14:textId="537100E0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63ACEBDC" w14:textId="173DB45D" w:rsidR="000E64E7" w:rsidRPr="00EC3F75" w:rsidRDefault="00EA6AAE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menarik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namun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perlu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tambahan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gambar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pelengkap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)</w:t>
            </w:r>
          </w:p>
        </w:tc>
      </w:tr>
      <w:tr w:rsidR="00D62AB9" w14:paraId="799372CC" w14:textId="77777777" w:rsidTr="001E76DB">
        <w:trPr>
          <w:trHeight w:val="126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17494AAE" w14:textId="7C6F8D2C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71C2C1C9" w14:textId="354C6FB0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57912E49" w14:textId="3EBAD771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relevan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3CB3DAD6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F14E3" w14:textId="3242EF43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313DCE" w14:textId="313B6B97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6B1CCC8B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FDFFD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A0D18B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D62AB9" w14:paraId="16AC4399" w14:textId="77777777" w:rsidTr="001E76DB">
        <w:trPr>
          <w:trHeight w:val="1830"/>
        </w:trPr>
        <w:tc>
          <w:tcPr>
            <w:tcW w:w="571" w:type="dxa"/>
            <w:tcBorders>
              <w:bottom w:val="single" w:sz="4" w:space="0" w:color="auto"/>
            </w:tcBorders>
          </w:tcPr>
          <w:p w14:paraId="6EE97D43" w14:textId="77112CCA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14:paraId="0E77739F" w14:textId="3DDEEC8A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Potensi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62AB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="00D62AB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2527" w:type="dxa"/>
          </w:tcPr>
          <w:p w14:paraId="179B4D0B" w14:textId="651ADFFA" w:rsidR="000E64E7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 w:rsidR="000E64E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mendukung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pengembangan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keterampilan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observasi</w:t>
            </w:r>
            <w:proofErr w:type="spellEnd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="008911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visualisasi</w:t>
            </w:r>
            <w:proofErr w:type="spellEnd"/>
          </w:p>
        </w:tc>
        <w:tc>
          <w:tcPr>
            <w:tcW w:w="491" w:type="dxa"/>
          </w:tcPr>
          <w:p w14:paraId="08337CA9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B42364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C25EB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06BE9E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A46585" w14:textId="06F5D726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44D7678C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D62AB9" w14:paraId="4F9C8738" w14:textId="77777777" w:rsidTr="001E76DB">
        <w:trPr>
          <w:trHeight w:val="182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026FEE38" w14:textId="62677C61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1B129D2F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3424C874" w14:textId="778127CC" w:rsidR="000E64E7" w:rsidRDefault="008911BA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Desain 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membantu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memahami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lebih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sebagai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3FFAC291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207083A" w14:textId="204B8DEB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3517E" w14:textId="4F9B4E01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6FEA1FFE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DA4F95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2BC7CA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D62AB9" w14:paraId="659E048A" w14:textId="77777777" w:rsidTr="00D62AB9">
        <w:trPr>
          <w:trHeight w:val="991"/>
        </w:trPr>
        <w:tc>
          <w:tcPr>
            <w:tcW w:w="571" w:type="dxa"/>
          </w:tcPr>
          <w:p w14:paraId="09867906" w14:textId="5BE87BF0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509" w:type="dxa"/>
          </w:tcPr>
          <w:p w14:paraId="06DD99E6" w14:textId="38035D61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Kejelasan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alur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</w:p>
        </w:tc>
        <w:tc>
          <w:tcPr>
            <w:tcW w:w="2527" w:type="dxa"/>
          </w:tcPr>
          <w:p w14:paraId="7E65C14D" w14:textId="04A48FB4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Alur 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jelas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dipahami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1" w:type="dxa"/>
          </w:tcPr>
          <w:p w14:paraId="02C167E1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05F26E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4FB215" w14:textId="471E2E38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AAFB94" w14:textId="140C6784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7323435E" w14:textId="4EC416C9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DC6F13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1E76DB" w14:paraId="39A83075" w14:textId="77777777" w:rsidTr="001E76DB">
        <w:trPr>
          <w:trHeight w:val="1557"/>
        </w:trPr>
        <w:tc>
          <w:tcPr>
            <w:tcW w:w="571" w:type="dxa"/>
          </w:tcPr>
          <w:p w14:paraId="2171E749" w14:textId="579C1A5B" w:rsidR="001E76DB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509" w:type="dxa"/>
          </w:tcPr>
          <w:p w14:paraId="29C293F1" w14:textId="77777777" w:rsidR="001E76DB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28B255C6" w14:textId="78720279" w:rsidR="001E76DB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Alur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</w:t>
            </w:r>
            <w:r w:rsidR="00E9675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dirancang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sesuai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tingkat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pemahaman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1" w:type="dxa"/>
          </w:tcPr>
          <w:p w14:paraId="5C9162DF" w14:textId="77777777" w:rsidR="001E76DB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8AEBF6" w14:textId="77777777" w:rsidR="001E76DB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8B2C3B" w14:textId="77777777" w:rsidR="001E76DB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2CDAE8" w14:textId="77777777" w:rsidR="001E76DB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D6B958" w14:textId="057E2C73" w:rsidR="001E76DB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01912E41" w14:textId="77777777" w:rsidR="001E76DB" w:rsidRPr="00EC3F75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D62AB9" w14:paraId="6BA44426" w14:textId="77777777" w:rsidTr="001E76DB">
        <w:trPr>
          <w:trHeight w:val="2118"/>
        </w:trPr>
        <w:tc>
          <w:tcPr>
            <w:tcW w:w="571" w:type="dxa"/>
          </w:tcPr>
          <w:p w14:paraId="68BF13BB" w14:textId="054E4A88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509" w:type="dxa"/>
          </w:tcPr>
          <w:p w14:paraId="0564D3AA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0818D55C" w14:textId="48D5DC29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C74AA3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memberikan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pengalaman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belajar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menarik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relevan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mata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00E7B059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64F3D0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EA5637" w14:textId="4B6D9C9E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FA779C" w14:textId="547BE974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6DCB90A2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5788572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D62AB9" w14:paraId="4441867E" w14:textId="77777777" w:rsidTr="00D62AB9">
        <w:trPr>
          <w:trHeight w:val="987"/>
        </w:trPr>
        <w:tc>
          <w:tcPr>
            <w:tcW w:w="571" w:type="dxa"/>
          </w:tcPr>
          <w:p w14:paraId="25B22D19" w14:textId="603F2A94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509" w:type="dxa"/>
          </w:tcPr>
          <w:p w14:paraId="3F78CDE2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187F1A9D" w14:textId="7E8F563B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Informasi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173D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dipahami</w:t>
            </w:r>
            <w:proofErr w:type="spellEnd"/>
          </w:p>
        </w:tc>
        <w:tc>
          <w:tcPr>
            <w:tcW w:w="491" w:type="dxa"/>
          </w:tcPr>
          <w:p w14:paraId="27A810F6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4ED9C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745EDF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C8DAB8" w14:textId="4F88BAA8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ABA3AE" w14:textId="30B7F164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7AB31BE1" w14:textId="1BF83F98" w:rsidR="000E64E7" w:rsidRPr="00EC3F75" w:rsidRDefault="00EA6AAE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dipahami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namun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kedalaman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materi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masih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kurang</w:t>
            </w:r>
            <w:proofErr w:type="spellEnd"/>
          </w:p>
        </w:tc>
      </w:tr>
      <w:tr w:rsidR="00D62AB9" w14:paraId="6F99FB21" w14:textId="77777777" w:rsidTr="00D62AB9">
        <w:trPr>
          <w:trHeight w:val="974"/>
        </w:trPr>
        <w:tc>
          <w:tcPr>
            <w:tcW w:w="571" w:type="dxa"/>
          </w:tcPr>
          <w:p w14:paraId="378A0D9B" w14:textId="31FDD6DB" w:rsidR="000E64E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509" w:type="dxa"/>
          </w:tcPr>
          <w:p w14:paraId="4638D205" w14:textId="77777777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0CDDD413" w14:textId="01441AD3" w:rsidR="000E64E7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Tidak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ada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informasi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keliru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atau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ambigu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</w:p>
        </w:tc>
        <w:tc>
          <w:tcPr>
            <w:tcW w:w="491" w:type="dxa"/>
          </w:tcPr>
          <w:p w14:paraId="4A414A86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45D4C3B5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64C61B" w14:textId="765217C1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10BAFF" w14:textId="1BB45289" w:rsidR="000E64E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5BE2A386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A8322F" w14:textId="77777777" w:rsidR="000E64E7" w:rsidRPr="00EC3F75" w:rsidRDefault="000E64E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3173D7" w14:paraId="74580B8B" w14:textId="77777777" w:rsidTr="003173D7">
        <w:trPr>
          <w:trHeight w:val="1553"/>
        </w:trPr>
        <w:tc>
          <w:tcPr>
            <w:tcW w:w="571" w:type="dxa"/>
          </w:tcPr>
          <w:p w14:paraId="491DCB3B" w14:textId="72286A85" w:rsidR="003173D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</w:t>
            </w:r>
            <w:r w:rsidR="003173D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509" w:type="dxa"/>
          </w:tcPr>
          <w:p w14:paraId="170A6CE7" w14:textId="72655DB5" w:rsidR="003173D7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Efektivitas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2527" w:type="dxa"/>
          </w:tcPr>
          <w:p w14:paraId="0600A4ED" w14:textId="31CAA1FE" w:rsidR="003173D7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efektif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digunakan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sebagai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61C3C4C1" w14:textId="77777777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6003D8" w14:textId="46664B36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80463E" w14:textId="6FCF1700" w:rsidR="003173D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38138B05" w14:textId="77777777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C91821" w14:textId="77777777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AF979C" w14:textId="6F754CBE" w:rsidR="003173D7" w:rsidRPr="00EC3F75" w:rsidRDefault="00EA6AAE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Kurang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efektif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karena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cukup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praktek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saja</w:t>
            </w:r>
            <w:proofErr w:type="spellEnd"/>
          </w:p>
        </w:tc>
      </w:tr>
      <w:tr w:rsidR="003173D7" w14:paraId="0D679803" w14:textId="77777777" w:rsidTr="00A26F7C">
        <w:trPr>
          <w:trHeight w:val="1840"/>
        </w:trPr>
        <w:tc>
          <w:tcPr>
            <w:tcW w:w="571" w:type="dxa"/>
          </w:tcPr>
          <w:p w14:paraId="10810404" w14:textId="7BDC8D80" w:rsidR="003173D7" w:rsidRDefault="001E76DB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509" w:type="dxa"/>
          </w:tcPr>
          <w:p w14:paraId="4083CD84" w14:textId="77777777" w:rsidR="003173D7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1B702669" w14:textId="62A806B8" w:rsidR="003173D7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menjadi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alternatif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efektif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meningkatkan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387E3B60" w14:textId="77777777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DB89250" w14:textId="77777777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D1E8FF" w14:textId="5D603972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E4419F" w14:textId="76B254E8" w:rsidR="003173D7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2EB65970" w14:textId="77777777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91EE16" w14:textId="77777777" w:rsidR="003173D7" w:rsidRPr="00EC3F75" w:rsidRDefault="003173D7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A26F7C" w14:paraId="7EFB564D" w14:textId="77777777" w:rsidTr="00A26F7C">
        <w:trPr>
          <w:trHeight w:val="1311"/>
        </w:trPr>
        <w:tc>
          <w:tcPr>
            <w:tcW w:w="571" w:type="dxa"/>
          </w:tcPr>
          <w:p w14:paraId="16E7A6E3" w14:textId="6B30DCAD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1509" w:type="dxa"/>
          </w:tcPr>
          <w:p w14:paraId="4FFA0FD5" w14:textId="0870024D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Keterpaduan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2527" w:type="dxa"/>
          </w:tcPr>
          <w:p w14:paraId="473E2F27" w14:textId="5D729300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Alur 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mendorong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aktif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mengeksplorasi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secara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mandiri</w:t>
            </w:r>
            <w:proofErr w:type="spellEnd"/>
          </w:p>
        </w:tc>
        <w:tc>
          <w:tcPr>
            <w:tcW w:w="491" w:type="dxa"/>
          </w:tcPr>
          <w:p w14:paraId="37A3BDAA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FAFFC13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662C29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B8F0C5" w14:textId="74049C58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F9812B" w14:textId="6FEEBF3F" w:rsidR="00A26F7C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56DD3306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A26F7C" w14:paraId="78570148" w14:textId="77777777" w:rsidTr="00A26F7C">
        <w:trPr>
          <w:trHeight w:val="1827"/>
        </w:trPr>
        <w:tc>
          <w:tcPr>
            <w:tcW w:w="571" w:type="dxa"/>
          </w:tcPr>
          <w:p w14:paraId="711827CF" w14:textId="6B532690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1509" w:type="dxa"/>
          </w:tcPr>
          <w:p w14:paraId="46BC3712" w14:textId="77777777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3D998595" w14:textId="6F162D0F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Interaksi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dirancang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meningkatkan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keterampilan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observasi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491" w:type="dxa"/>
          </w:tcPr>
          <w:p w14:paraId="45A66904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1787A9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BC23A1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AFAB09" w14:textId="4B79C048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1400C" w14:textId="352BC7A7" w:rsidR="00A26F7C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05430D04" w14:textId="3F0F5B22" w:rsidR="00A26F7C" w:rsidRPr="00EC3F75" w:rsidRDefault="00EA6AAE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model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baru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memahami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bentuk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</w:p>
        </w:tc>
      </w:tr>
      <w:tr w:rsidR="00A26F7C" w14:paraId="7193D450" w14:textId="77777777" w:rsidTr="00A26F7C">
        <w:trPr>
          <w:trHeight w:val="1541"/>
        </w:trPr>
        <w:tc>
          <w:tcPr>
            <w:tcW w:w="571" w:type="dxa"/>
          </w:tcPr>
          <w:p w14:paraId="35A8A0BA" w14:textId="3610418A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1509" w:type="dxa"/>
          </w:tcPr>
          <w:p w14:paraId="212ABF30" w14:textId="77777777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7FF55014" w14:textId="5B5BB9F1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membantu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memahami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visual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sebagai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bagian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dari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</w:p>
        </w:tc>
        <w:tc>
          <w:tcPr>
            <w:tcW w:w="491" w:type="dxa"/>
          </w:tcPr>
          <w:p w14:paraId="010DFF96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112DBC3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857925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855359" w14:textId="18D25F6D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DB69CB" w14:textId="6B971D91" w:rsidR="00A26F7C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5776547B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A26F7C" w14:paraId="195FD06E" w14:textId="77777777" w:rsidTr="00D62AB9">
        <w:trPr>
          <w:trHeight w:val="974"/>
        </w:trPr>
        <w:tc>
          <w:tcPr>
            <w:tcW w:w="571" w:type="dxa"/>
          </w:tcPr>
          <w:p w14:paraId="28D306F7" w14:textId="3BB147A4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1509" w:type="dxa"/>
          </w:tcPr>
          <w:p w14:paraId="42BEE9ED" w14:textId="77777777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31210BC8" w14:textId="1F78E437" w:rsidR="00A26F7C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sesuai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kebutuhan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kelas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X-DKV</w:t>
            </w:r>
          </w:p>
        </w:tc>
        <w:tc>
          <w:tcPr>
            <w:tcW w:w="491" w:type="dxa"/>
          </w:tcPr>
          <w:p w14:paraId="5BCDB399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7D6FDA68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1AC237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98A53" w14:textId="59A3A732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C83E4" w14:textId="1F5643F5" w:rsidR="00A26F7C" w:rsidRPr="00EC3F75" w:rsidRDefault="00335450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293CB7B1" w14:textId="77777777" w:rsidR="00A26F7C" w:rsidRPr="00EC3F75" w:rsidRDefault="00A26F7C" w:rsidP="008911BA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</w:tbl>
    <w:p w14:paraId="109A42FD" w14:textId="77777777" w:rsidR="00374407" w:rsidRDefault="00374407" w:rsidP="008911BA">
      <w:pPr>
        <w:pStyle w:val="ListParagraph"/>
        <w:ind w:left="284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sectPr w:rsidR="00374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801E4"/>
    <w:multiLevelType w:val="hybridMultilevel"/>
    <w:tmpl w:val="D0060DF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24879"/>
    <w:multiLevelType w:val="hybridMultilevel"/>
    <w:tmpl w:val="6E9EFA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32F48"/>
    <w:multiLevelType w:val="hybridMultilevel"/>
    <w:tmpl w:val="849CD7A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80651"/>
    <w:multiLevelType w:val="hybridMultilevel"/>
    <w:tmpl w:val="DBB0813A"/>
    <w:lvl w:ilvl="0" w:tplc="DA8A831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050B8B"/>
    <w:multiLevelType w:val="hybridMultilevel"/>
    <w:tmpl w:val="7890BD08"/>
    <w:lvl w:ilvl="0" w:tplc="DCB0D10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3BB1878"/>
    <w:multiLevelType w:val="hybridMultilevel"/>
    <w:tmpl w:val="334A08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E1D23"/>
    <w:multiLevelType w:val="hybridMultilevel"/>
    <w:tmpl w:val="630C1910"/>
    <w:lvl w:ilvl="0" w:tplc="7870BB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39"/>
    <w:rsid w:val="0000615A"/>
    <w:rsid w:val="000E64E7"/>
    <w:rsid w:val="000F4676"/>
    <w:rsid w:val="001E76DB"/>
    <w:rsid w:val="003173D7"/>
    <w:rsid w:val="00335450"/>
    <w:rsid w:val="00374407"/>
    <w:rsid w:val="003919A9"/>
    <w:rsid w:val="003C1236"/>
    <w:rsid w:val="004F056A"/>
    <w:rsid w:val="007701EE"/>
    <w:rsid w:val="008911BA"/>
    <w:rsid w:val="009F482B"/>
    <w:rsid w:val="00A230C6"/>
    <w:rsid w:val="00A26F7C"/>
    <w:rsid w:val="00A7257C"/>
    <w:rsid w:val="00AF27F5"/>
    <w:rsid w:val="00B66D4D"/>
    <w:rsid w:val="00B84D3C"/>
    <w:rsid w:val="00BD4531"/>
    <w:rsid w:val="00C74AA3"/>
    <w:rsid w:val="00CB4392"/>
    <w:rsid w:val="00D35D29"/>
    <w:rsid w:val="00D62AB9"/>
    <w:rsid w:val="00DF2A39"/>
    <w:rsid w:val="00E96754"/>
    <w:rsid w:val="00EA6AAE"/>
    <w:rsid w:val="00EC3F75"/>
    <w:rsid w:val="00F8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AD3E"/>
  <w15:chartTrackingRefBased/>
  <w15:docId w15:val="{4E472027-D0E0-49A9-8DF3-F0968126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D4D"/>
    <w:pPr>
      <w:ind w:left="720"/>
      <w:contextualSpacing/>
    </w:pPr>
  </w:style>
  <w:style w:type="table" w:styleId="TableGrid">
    <w:name w:val="Table Grid"/>
    <w:basedOn w:val="TableNormal"/>
    <w:uiPriority w:val="39"/>
    <w:rsid w:val="00EC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3</cp:revision>
  <dcterms:created xsi:type="dcterms:W3CDTF">2025-02-01T02:48:00Z</dcterms:created>
  <dcterms:modified xsi:type="dcterms:W3CDTF">2025-02-01T02:49:00Z</dcterms:modified>
</cp:coreProperties>
</file>